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CE" w:rsidRDefault="00A50CCE">
      <w:pPr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A50CCE" w:rsidRDefault="0058337A">
      <w:pPr>
        <w:spacing w:before="113"/>
        <w:ind w:left="567" w:right="57" w:hanging="56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ANEXO III </w:t>
      </w:r>
    </w:p>
    <w:p w:rsidR="00A50CCE" w:rsidRDefault="00A50CCE">
      <w:pPr>
        <w:spacing w:before="113"/>
        <w:ind w:left="567" w:right="57" w:hanging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50CCE" w:rsidRDefault="0058337A">
      <w:pPr>
        <w:spacing w:before="113"/>
        <w:ind w:left="567" w:hanging="624"/>
        <w:jc w:val="center"/>
        <w:rPr>
          <w:spacing w:val="-2"/>
        </w:rPr>
      </w:pPr>
      <w:r>
        <w:rPr>
          <w:rFonts w:ascii="Times New Roman" w:hAnsi="Times New Roman"/>
          <w:b/>
          <w:bCs/>
          <w:spacing w:val="-2"/>
          <w:sz w:val="16"/>
          <w:szCs w:val="16"/>
        </w:rPr>
        <w:t>TERMO DE OUTORGA DA BOLSA DE PRODUTIVIDADE EM PESQUISA E EMDESENVOLVIMENTO TECNOLÓGICO DA UFPI</w:t>
      </w:r>
    </w:p>
    <w:p w:rsidR="00A50CCE" w:rsidRDefault="00A50CCE">
      <w:pPr>
        <w:ind w:left="567" w:hanging="62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50CCE" w:rsidRDefault="0058337A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pacing w:val="-2"/>
          <w:sz w:val="16"/>
          <w:szCs w:val="16"/>
        </w:rPr>
        <w:t>EDITAL Nº 9/2022 – PROPESQI/UFPI – BOLSA DE PRODUTIVIDADE PQDT 2022-2023</w:t>
      </w:r>
    </w:p>
    <w:p w:rsidR="00A50CCE" w:rsidRDefault="00A50CCE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9300" w:type="dxa"/>
        <w:tblInd w:w="-2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21"/>
        <w:gridCol w:w="3024"/>
        <w:gridCol w:w="3255"/>
      </w:tblGrid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DADOS DO PROJETO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Modalidade: Bolsa de Produtividade em Pesquisa  e em </w:t>
            </w:r>
            <w:r>
              <w:rPr>
                <w:rFonts w:ascii="Times New Roman" w:hAnsi="Times New Roman"/>
                <w:sz w:val="16"/>
                <w:szCs w:val="16"/>
              </w:rPr>
              <w:t>Desenvolvimento Tecnológico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Título do projeto: 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DADOS DO BOLSISTA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Nome: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Campus/Unidade de lotação:</w:t>
            </w:r>
          </w:p>
        </w:tc>
      </w:tr>
      <w:tr w:rsidR="00A50CCE">
        <w:trPr>
          <w:trHeight w:val="220"/>
        </w:trPr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CPF: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RG: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Nº SIAPE:</w:t>
            </w:r>
          </w:p>
        </w:tc>
      </w:tr>
      <w:tr w:rsidR="00A50CCE">
        <w:trPr>
          <w:trHeight w:val="220"/>
        </w:trPr>
        <w:tc>
          <w:tcPr>
            <w:tcW w:w="6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Telefone: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Grupo de Pesquisa: </w:t>
            </w:r>
          </w:p>
        </w:tc>
      </w:tr>
      <w:tr w:rsidR="00A50CCE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Homepage (link) do currículo Lattes:</w:t>
            </w:r>
          </w:p>
        </w:tc>
      </w:tr>
    </w:tbl>
    <w:p w:rsidR="00A50CCE" w:rsidRDefault="00A50CCE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A50CCE" w:rsidRDefault="0058337A">
      <w:pPr>
        <w:spacing w:before="113"/>
        <w:ind w:left="57" w:right="57"/>
        <w:jc w:val="both"/>
      </w:pPr>
      <w:r>
        <w:rPr>
          <w:rFonts w:ascii="Times New Roman" w:hAnsi="Times New Roman"/>
          <w:sz w:val="16"/>
          <w:szCs w:val="16"/>
        </w:rPr>
        <w:t xml:space="preserve">Declaro, para os devidos fins, que </w:t>
      </w:r>
      <w:r>
        <w:rPr>
          <w:rFonts w:ascii="Times New Roman" w:hAnsi="Times New Roman"/>
          <w:sz w:val="16"/>
          <w:szCs w:val="16"/>
        </w:rPr>
        <w:t>eu,_______________________________________________________, pesquisador(a) beneficiado(a) com uma Bolsa de Produtividade em Pesquisa e em Desenvolvimento Tecnológico (PQDT - UFPI), estou de acordo com o Edital nº _______/PROPESQI/UFPI, no que se refere aos</w:t>
      </w:r>
      <w:r>
        <w:rPr>
          <w:rFonts w:ascii="Times New Roman" w:hAnsi="Times New Roman"/>
          <w:sz w:val="16"/>
          <w:szCs w:val="16"/>
        </w:rPr>
        <w:t xml:space="preserve"> itens abaixo listados: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As atividades do projeto submetido a este Edital deverão corresponder às atividades atribuídas aos doze primeiros meses do cronograma constante no projeto original encaminhado ao CNPq. 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O desenvolvimento do projeto será avaliado na </w:t>
      </w:r>
      <w:r>
        <w:rPr>
          <w:rFonts w:ascii="Times New Roman" w:hAnsi="Times New Roman"/>
          <w:sz w:val="16"/>
          <w:szCs w:val="16"/>
        </w:rPr>
        <w:t>forma de relatório final simplificado, devendo o resultado ser submetido, em forma de artigo, a periódicos classificados no WEB/QUALIS/CAPES, estrato A1, A2, B1 ou B2, ou publicados em livro/capítulo de livro, com corpo editorial de reconhecida competência</w:t>
      </w:r>
      <w:r>
        <w:rPr>
          <w:rFonts w:ascii="Times New Roman" w:hAnsi="Times New Roman"/>
          <w:sz w:val="16"/>
          <w:szCs w:val="16"/>
        </w:rPr>
        <w:t xml:space="preserve"> e com ISBN ou trabalho completo publicado em Conferência A1, A2 ou B1.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Qualquer alteração relativa à execução do projeto deverá ser solicitada à PROPESQI pelo coordenador do projeto, acompanhada da devida justificativa, devendo esta ser autorizada antes d</w:t>
      </w:r>
      <w:r>
        <w:rPr>
          <w:rFonts w:ascii="Times New Roman" w:hAnsi="Times New Roman"/>
          <w:sz w:val="16"/>
          <w:szCs w:val="16"/>
        </w:rPr>
        <w:t xml:space="preserve">e sua efetivação. 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Informações gerais e comunicações pontuais da PROPESQI serão realizadas pelo endereço e/ou por meio de correspondências eletrônicas enviadas aos coordenadores dos projetos cadastrados no sistema.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 proponente será o responsável por todas</w:t>
      </w:r>
      <w:r>
        <w:rPr>
          <w:rFonts w:ascii="Times New Roman" w:hAnsi="Times New Roman"/>
          <w:sz w:val="16"/>
          <w:szCs w:val="16"/>
        </w:rPr>
        <w:t xml:space="preserve"> as informações preenchidas no sistema e deverá estar ciente de que elas estarão sujeitas a análises técnica e de mérito.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 proponentes contemplados no presente edital ficam obrigados a atuar como consultores ad hoc dos Programas e Projetos Institucionais</w:t>
      </w:r>
      <w:r>
        <w:rPr>
          <w:rFonts w:ascii="Times New Roman" w:hAnsi="Times New Roman"/>
          <w:sz w:val="16"/>
          <w:szCs w:val="16"/>
        </w:rPr>
        <w:t xml:space="preserve"> da PROPESQI e da PRPG, quando solicitados, sob pena de caracterizar inadimplência a não observância dessa recomendação, sem justificativa plausível do não atendimento.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 interrupção da Bolsa somente será permitida por razões de estágio no exterior, pós-do</w:t>
      </w:r>
      <w:r>
        <w:rPr>
          <w:rFonts w:ascii="Times New Roman" w:hAnsi="Times New Roman"/>
          <w:sz w:val="16"/>
          <w:szCs w:val="16"/>
        </w:rPr>
        <w:t>utoramento ou por colaboração com grupo de pesquisa no país na condição de pesquisador visitante.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 solicitação de interrupção deverá ser enviada até 30 (trinta) dias antes de seu início e será analisada pelo Comitê Gestor.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Caso seja constatada a concomitâ</w:t>
      </w:r>
      <w:r>
        <w:rPr>
          <w:rFonts w:ascii="Times New Roman" w:hAnsi="Times New Roman"/>
          <w:sz w:val="16"/>
          <w:szCs w:val="16"/>
        </w:rPr>
        <w:t xml:space="preserve">ncia de vigência da Bolsa de Produtividade em Pesquisa e em Desenvolvimento Tecnológica/UFPI com outra Bolsa, à UFPI reserva-se o direito de automaticamente interromper o auxílio, e o bolsista terá de devolver as mensalidades recebidas indevidamente. 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Cien</w:t>
      </w:r>
      <w:r>
        <w:rPr>
          <w:rFonts w:ascii="Times New Roman" w:eastAsia="Times New Roman" w:hAnsi="Times New Roman" w:cs="Times New Roman"/>
          <w:sz w:val="16"/>
          <w:szCs w:val="16"/>
        </w:rPr>
        <w:t>te de que o apoio ao projeto ocorrerá, no ano de 2022, mediante a destinação do valor de R$ 4.500,00(quatro mil e quinhentos reais); e que poderá, conforme efetiva disponibilidade orçamentária e financeira da UFPI, ocorrer com um valor de R$ 6.300,00 (seis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mil e trezentos reais) referente ao exercício 2023.</w:t>
      </w:r>
    </w:p>
    <w:p w:rsidR="00A50CCE" w:rsidRDefault="0058337A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Arial" w:hAnsi="Arial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 concessão de apoio financeiro poderá ser cancelada pela PROPESQI por ocorrência, durante a sua implantação, de fato cuja gravidade justifique o seu cancelamento, sem prejuízo de outras providências cab</w:t>
      </w:r>
      <w:r>
        <w:rPr>
          <w:rFonts w:ascii="Times New Roman" w:hAnsi="Times New Roman"/>
          <w:sz w:val="16"/>
          <w:szCs w:val="16"/>
        </w:rPr>
        <w:t>íveis em decisão devidamente fundamentada.</w:t>
      </w:r>
    </w:p>
    <w:p w:rsidR="00A50CCE" w:rsidRDefault="00A50CCE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A50CCE" w:rsidRDefault="0058337A">
      <w:pPr>
        <w:spacing w:before="113"/>
        <w:ind w:left="567" w:right="57" w:hanging="567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____________,  ____  de ____________________ de ___________.</w:t>
      </w:r>
    </w:p>
    <w:p w:rsidR="00A50CCE" w:rsidRDefault="00A50CCE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9025" w:type="dxa"/>
        <w:tblLook w:val="04A0" w:firstRow="1" w:lastRow="0" w:firstColumn="1" w:lastColumn="0" w:noHBand="0" w:noVBand="1"/>
      </w:tblPr>
      <w:tblGrid>
        <w:gridCol w:w="4415"/>
        <w:gridCol w:w="4610"/>
      </w:tblGrid>
      <w:tr w:rsidR="00A50CCE">
        <w:trPr>
          <w:trHeight w:val="440"/>
        </w:trPr>
        <w:tc>
          <w:tcPr>
            <w:tcW w:w="4415" w:type="dxa"/>
            <w:shd w:val="clear" w:color="auto" w:fill="FFFFFF"/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Coordenador(a) do Projeto de Pesquisa </w:t>
            </w:r>
          </w:p>
        </w:tc>
        <w:tc>
          <w:tcPr>
            <w:tcW w:w="4609" w:type="dxa"/>
            <w:shd w:val="clear" w:color="auto" w:fill="FFFFFF"/>
          </w:tcPr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A50CCE" w:rsidRDefault="0058337A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Testemunha</w:t>
            </w:r>
          </w:p>
        </w:tc>
      </w:tr>
    </w:tbl>
    <w:p w:rsidR="00A50CCE" w:rsidRDefault="00A50CCE"/>
    <w:sectPr w:rsidR="00A50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46" w:left="1418" w:header="720" w:footer="556" w:gutter="0"/>
      <w:pgNumType w:start="3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7A" w:rsidRDefault="0058337A">
      <w:r>
        <w:separator/>
      </w:r>
    </w:p>
  </w:endnote>
  <w:endnote w:type="continuationSeparator" w:id="0">
    <w:p w:rsidR="0058337A" w:rsidRDefault="005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6C" w:rsidRDefault="000662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CE" w:rsidRDefault="0058337A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</w:rPr>
      <w:t>Anexos</w:t>
    </w:r>
    <w:r>
      <w:rPr>
        <w:rFonts w:ascii="Times New Roman" w:eastAsia="Times New Roman" w:hAnsi="Times New Roman" w:cs="Times New Roman"/>
        <w:sz w:val="16"/>
        <w:szCs w:val="16"/>
      </w:rPr>
      <w:t xml:space="preserve"> III </w:t>
    </w:r>
    <w:bookmarkStart w:id="0" w:name="_GoBack"/>
    <w:bookmarkEnd w:id="0"/>
    <w:r>
      <w:rPr>
        <w:rFonts w:ascii="Times New Roman" w:eastAsia="Times New Roman" w:hAnsi="Times New Roman" w:cs="Times New Roman"/>
        <w:sz w:val="16"/>
        <w:szCs w:val="16"/>
      </w:rPr>
      <w:t>- Edital PQDT 2022-2023/PROPESQI</w:t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6C" w:rsidRDefault="000662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7A" w:rsidRDefault="0058337A">
      <w:r>
        <w:separator/>
      </w:r>
    </w:p>
  </w:footnote>
  <w:footnote w:type="continuationSeparator" w:id="0">
    <w:p w:rsidR="0058337A" w:rsidRDefault="0058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6C" w:rsidRDefault="000662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CE" w:rsidRDefault="0058337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MINISTÉRIO DA EDUCAÇÃO </w:t>
    </w:r>
  </w:p>
  <w:p w:rsidR="00A50CCE" w:rsidRDefault="0058337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A50CCE" w:rsidRDefault="0058337A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A50CCE" w:rsidRDefault="0058337A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Campus Universitário Min. Petrônio Portella – Bairro Ininga – BL 06. CEP 64049-550 – </w:t>
    </w: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>Teresina-PI – Fone (86) 3215-5560</w:t>
    </w:r>
  </w:p>
  <w:p w:rsidR="00A50CCE" w:rsidRDefault="0058337A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2"/>
          <w:szCs w:val="12"/>
          <w:highlight w:val="white"/>
        </w:rPr>
        <w:t>propesq@ufpi.edu.br</w:t>
      </w:r>
    </w:hyperlink>
  </w:p>
  <w:p w:rsidR="00A50CCE" w:rsidRDefault="00A50CCE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6C" w:rsidRDefault="000662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17AB"/>
    <w:multiLevelType w:val="hybridMultilevel"/>
    <w:tmpl w:val="00000000"/>
    <w:lvl w:ilvl="0" w:tplc="33BE51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 w:tplc="5678BEBE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 w:tplc="0422E61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 w:tplc="784EDDF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 w:tplc="4676820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 w:tplc="E7AA08A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 w:tplc="EEF4B2D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 w:tplc="16286D7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 w:tplc="ED1A80BA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9DEF1A4"/>
    <w:multiLevelType w:val="hybridMultilevel"/>
    <w:tmpl w:val="00000000"/>
    <w:lvl w:ilvl="0" w:tplc="E702C900">
      <w:start w:val="1"/>
      <w:numFmt w:val="none"/>
      <w:suff w:val="nothing"/>
      <w:lvlText w:val=""/>
      <w:lvlJc w:val="left"/>
      <w:pPr>
        <w:ind w:left="0" w:firstLine="0"/>
      </w:pPr>
    </w:lvl>
    <w:lvl w:ilvl="1" w:tplc="B768997C">
      <w:start w:val="1"/>
      <w:numFmt w:val="none"/>
      <w:suff w:val="nothing"/>
      <w:lvlText w:val=""/>
      <w:lvlJc w:val="left"/>
      <w:pPr>
        <w:ind w:left="0" w:firstLine="0"/>
      </w:pPr>
    </w:lvl>
    <w:lvl w:ilvl="2" w:tplc="A880C5B8">
      <w:start w:val="1"/>
      <w:numFmt w:val="none"/>
      <w:suff w:val="nothing"/>
      <w:lvlText w:val=""/>
      <w:lvlJc w:val="left"/>
      <w:pPr>
        <w:ind w:left="0" w:firstLine="0"/>
      </w:pPr>
    </w:lvl>
    <w:lvl w:ilvl="3" w:tplc="C686B4CE">
      <w:start w:val="1"/>
      <w:numFmt w:val="none"/>
      <w:suff w:val="nothing"/>
      <w:lvlText w:val=""/>
      <w:lvlJc w:val="left"/>
      <w:pPr>
        <w:ind w:left="0" w:firstLine="0"/>
      </w:pPr>
    </w:lvl>
    <w:lvl w:ilvl="4" w:tplc="C10A4138">
      <w:start w:val="1"/>
      <w:numFmt w:val="none"/>
      <w:suff w:val="nothing"/>
      <w:lvlText w:val=""/>
      <w:lvlJc w:val="left"/>
      <w:pPr>
        <w:ind w:left="0" w:firstLine="0"/>
      </w:pPr>
    </w:lvl>
    <w:lvl w:ilvl="5" w:tplc="6A9670DA">
      <w:start w:val="1"/>
      <w:numFmt w:val="none"/>
      <w:suff w:val="nothing"/>
      <w:lvlText w:val=""/>
      <w:lvlJc w:val="left"/>
      <w:pPr>
        <w:ind w:left="0" w:firstLine="0"/>
      </w:pPr>
    </w:lvl>
    <w:lvl w:ilvl="6" w:tplc="F89E919E">
      <w:start w:val="1"/>
      <w:numFmt w:val="none"/>
      <w:suff w:val="nothing"/>
      <w:lvlText w:val=""/>
      <w:lvlJc w:val="left"/>
      <w:pPr>
        <w:ind w:left="0" w:firstLine="0"/>
      </w:pPr>
    </w:lvl>
    <w:lvl w:ilvl="7" w:tplc="EC620EB4">
      <w:start w:val="1"/>
      <w:numFmt w:val="none"/>
      <w:suff w:val="nothing"/>
      <w:lvlText w:val=""/>
      <w:lvlJc w:val="left"/>
      <w:pPr>
        <w:ind w:left="0" w:firstLine="0"/>
      </w:pPr>
    </w:lvl>
    <w:lvl w:ilvl="8" w:tplc="7D7C789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CCE"/>
    <w:rsid w:val="0006626C"/>
    <w:rsid w:val="0058337A"/>
    <w:rsid w:val="00A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3EF1E"/>
  <w15:docId w15:val="{13A44DDD-DA27-4833-82F0-47E9CE4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</w:style>
  <w:style w:type="paragraph" w:customStyle="1" w:styleId="Ttulo21">
    <w:name w:val="Título 21"/>
    <w:basedOn w:val="Normal"/>
    <w:qFormat/>
  </w:style>
  <w:style w:type="paragraph" w:customStyle="1" w:styleId="Ttulo31">
    <w:name w:val="Título 31"/>
    <w:basedOn w:val="Normal"/>
    <w:qFormat/>
  </w:style>
  <w:style w:type="paragraph" w:customStyle="1" w:styleId="Ttulo41">
    <w:name w:val="Título 41"/>
    <w:basedOn w:val="Normal"/>
    <w:qFormat/>
  </w:style>
  <w:style w:type="paragraph" w:customStyle="1" w:styleId="Ttulo51">
    <w:name w:val="Título 51"/>
    <w:basedOn w:val="Normal"/>
    <w:qFormat/>
  </w:style>
  <w:style w:type="paragraph" w:customStyle="1" w:styleId="Ttulo61">
    <w:name w:val="Título 61"/>
    <w:basedOn w:val="Normal"/>
    <w:qFormat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character" w:customStyle="1" w:styleId="ListLabel267">
    <w:name w:val="ListLabel 26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Noto Sans Symbols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Noto Sans Symbols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cs="Noto Sans Symbols"/>
    </w:rPr>
  </w:style>
  <w:style w:type="character" w:customStyle="1" w:styleId="ListLabel275">
    <w:name w:val="ListLabel 275"/>
    <w:qFormat/>
    <w:rPr>
      <w:rFonts w:cs="Noto Sans Symbols"/>
    </w:rPr>
  </w:style>
  <w:style w:type="character" w:customStyle="1" w:styleId="ListLabel276">
    <w:name w:val="ListLabel 27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77">
    <w:name w:val="ListLabel 277"/>
    <w:qFormat/>
    <w:rPr>
      <w:rFonts w:cs="Noto Sans Symbols"/>
    </w:rPr>
  </w:style>
  <w:style w:type="character" w:customStyle="1" w:styleId="ListLabel278">
    <w:name w:val="ListLabel 278"/>
    <w:qFormat/>
    <w:rPr>
      <w:rFonts w:cs="Noto Sans Symbols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Noto Sans Symbols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Noto Sans Symbols"/>
    </w:rPr>
  </w:style>
  <w:style w:type="character" w:customStyle="1" w:styleId="ListLabel285">
    <w:name w:val="ListLabel 28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Noto Sans Symbols"/>
    </w:rPr>
  </w:style>
  <w:style w:type="character" w:customStyle="1" w:styleId="ListLabel294">
    <w:name w:val="ListLabel 294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95">
    <w:name w:val="ListLabel 295"/>
    <w:qFormat/>
    <w:rPr>
      <w:rFonts w:cs="Noto Sans Symbols"/>
    </w:rPr>
  </w:style>
  <w:style w:type="character" w:customStyle="1" w:styleId="ListLabel296">
    <w:name w:val="ListLabel 296"/>
    <w:qFormat/>
    <w:rPr>
      <w:rFonts w:cs="Noto Sans Symbols"/>
    </w:rPr>
  </w:style>
  <w:style w:type="character" w:customStyle="1" w:styleId="ListLabel297">
    <w:name w:val="ListLabel 297"/>
    <w:qFormat/>
    <w:rPr>
      <w:rFonts w:cs="Noto Sans Symbols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Noto Sans Symbols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cs="Noto Sans Symbols"/>
    </w:rPr>
  </w:style>
  <w:style w:type="character" w:customStyle="1" w:styleId="ListLabel335">
    <w:name w:val="ListLabel 335"/>
    <w:qFormat/>
    <w:rPr>
      <w:rFonts w:cs="Noto Sans Symbols"/>
    </w:rPr>
  </w:style>
  <w:style w:type="character" w:customStyle="1" w:styleId="ListLabel336">
    <w:name w:val="ListLabel 336"/>
    <w:qFormat/>
    <w:rPr>
      <w:rFonts w:cs="Noto Sans Symbols"/>
    </w:rPr>
  </w:style>
  <w:style w:type="character" w:customStyle="1" w:styleId="ListLabel337">
    <w:name w:val="ListLabel 337"/>
    <w:qFormat/>
    <w:rPr>
      <w:rFonts w:cs="Noto Sans Symbols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0">
    <w:name w:val="ListLabel 340"/>
    <w:qFormat/>
    <w:rPr>
      <w:rFonts w:cs="Noto Sans Symbols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Noto Sans Symbols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cs="Noto Sans Symbols"/>
    </w:rPr>
  </w:style>
  <w:style w:type="character" w:customStyle="1" w:styleId="ListLabel346">
    <w:name w:val="ListLabel 346"/>
    <w:qFormat/>
    <w:rPr>
      <w:rFonts w:cs="Noto Sans Symbols"/>
    </w:rPr>
  </w:style>
  <w:style w:type="character" w:customStyle="1" w:styleId="ListLabel347">
    <w:name w:val="ListLabel 347"/>
    <w:qFormat/>
    <w:rPr>
      <w:rFonts w:cs="Noto Sans Symbols"/>
    </w:rPr>
  </w:style>
  <w:style w:type="character" w:customStyle="1" w:styleId="ListLabel348">
    <w:name w:val="ListLabel 34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9">
    <w:name w:val="ListLabel 349"/>
    <w:qFormat/>
    <w:rPr>
      <w:rFonts w:cs="Noto Sans Symbols"/>
    </w:rPr>
  </w:style>
  <w:style w:type="character" w:customStyle="1" w:styleId="ListLabel350">
    <w:name w:val="ListLabel 350"/>
    <w:qFormat/>
    <w:rPr>
      <w:rFonts w:cs="Noto Sans Symbols"/>
    </w:rPr>
  </w:style>
  <w:style w:type="character" w:customStyle="1" w:styleId="ListLabel351">
    <w:name w:val="ListLabel 351"/>
    <w:qFormat/>
    <w:rPr>
      <w:rFonts w:cs="Noto Sans Symbols"/>
    </w:rPr>
  </w:style>
  <w:style w:type="character" w:customStyle="1" w:styleId="ListLabel352">
    <w:name w:val="ListLabel 352"/>
    <w:qFormat/>
    <w:rPr>
      <w:rFonts w:cs="Noto Sans Symbols"/>
    </w:rPr>
  </w:style>
  <w:style w:type="character" w:customStyle="1" w:styleId="ListLabel353">
    <w:name w:val="ListLabel 353"/>
    <w:qFormat/>
    <w:rPr>
      <w:rFonts w:cs="Noto Sans Symbols"/>
    </w:rPr>
  </w:style>
  <w:style w:type="character" w:customStyle="1" w:styleId="ListLabel354">
    <w:name w:val="ListLabel 354"/>
    <w:qFormat/>
    <w:rPr>
      <w:rFonts w:cs="Noto Sans Symbols"/>
    </w:rPr>
  </w:style>
  <w:style w:type="character" w:customStyle="1" w:styleId="ListLabel355">
    <w:name w:val="ListLabel 355"/>
    <w:qFormat/>
    <w:rPr>
      <w:rFonts w:cs="Noto Sans Symbols"/>
    </w:rPr>
  </w:style>
  <w:style w:type="character" w:customStyle="1" w:styleId="ListLabel356">
    <w:name w:val="ListLabel 356"/>
    <w:qFormat/>
    <w:rPr>
      <w:rFonts w:cs="Noto Sans Symbols"/>
    </w:rPr>
  </w:style>
  <w:style w:type="character" w:customStyle="1" w:styleId="ListLabel357">
    <w:name w:val="ListLabel 35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58">
    <w:name w:val="ListLabel 358"/>
    <w:qFormat/>
    <w:rPr>
      <w:rFonts w:cs="Noto Sans Symbols"/>
    </w:rPr>
  </w:style>
  <w:style w:type="character" w:customStyle="1" w:styleId="ListLabel359">
    <w:name w:val="ListLabel 359"/>
    <w:qFormat/>
    <w:rPr>
      <w:rFonts w:cs="Noto Sans Symbols"/>
    </w:rPr>
  </w:style>
  <w:style w:type="character" w:customStyle="1" w:styleId="ListLabel360">
    <w:name w:val="ListLabel 360"/>
    <w:qFormat/>
    <w:rPr>
      <w:rFonts w:cs="Noto Sans Symbols"/>
    </w:rPr>
  </w:style>
  <w:style w:type="character" w:customStyle="1" w:styleId="ListLabel361">
    <w:name w:val="ListLabel 361"/>
    <w:qFormat/>
    <w:rPr>
      <w:rFonts w:cs="Noto Sans Symbols"/>
    </w:rPr>
  </w:style>
  <w:style w:type="character" w:customStyle="1" w:styleId="ListLabel362">
    <w:name w:val="ListLabel 362"/>
    <w:qFormat/>
    <w:rPr>
      <w:rFonts w:cs="Noto Sans Symbols"/>
    </w:rPr>
  </w:style>
  <w:style w:type="character" w:customStyle="1" w:styleId="ListLabel363">
    <w:name w:val="ListLabel 363"/>
    <w:qFormat/>
    <w:rPr>
      <w:rFonts w:cs="Noto Sans Symbols"/>
    </w:rPr>
  </w:style>
  <w:style w:type="character" w:customStyle="1" w:styleId="ListLabel364">
    <w:name w:val="ListLabel 364"/>
    <w:qFormat/>
    <w:rPr>
      <w:rFonts w:cs="Noto Sans Symbols"/>
    </w:rPr>
  </w:style>
  <w:style w:type="character" w:customStyle="1" w:styleId="ListLabel365">
    <w:name w:val="ListLabel 365"/>
    <w:qFormat/>
    <w:rPr>
      <w:rFonts w:cs="Noto Sans Symbols"/>
    </w:rPr>
  </w:style>
  <w:style w:type="character" w:customStyle="1" w:styleId="ListLabel366">
    <w:name w:val="ListLabel 36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67">
    <w:name w:val="ListLabel 367"/>
    <w:qFormat/>
    <w:rPr>
      <w:rFonts w:cs="Noto Sans Symbols"/>
    </w:rPr>
  </w:style>
  <w:style w:type="character" w:customStyle="1" w:styleId="ListLabel368">
    <w:name w:val="ListLabel 368"/>
    <w:qFormat/>
    <w:rPr>
      <w:rFonts w:cs="Noto Sans Symbols"/>
    </w:rPr>
  </w:style>
  <w:style w:type="character" w:customStyle="1" w:styleId="ListLabel369">
    <w:name w:val="ListLabel 369"/>
    <w:qFormat/>
    <w:rPr>
      <w:rFonts w:cs="Noto Sans Symbols"/>
    </w:rPr>
  </w:style>
  <w:style w:type="character" w:customStyle="1" w:styleId="ListLabel370">
    <w:name w:val="ListLabel 370"/>
    <w:qFormat/>
    <w:rPr>
      <w:rFonts w:cs="Noto Sans Symbols"/>
    </w:rPr>
  </w:style>
  <w:style w:type="character" w:customStyle="1" w:styleId="ListLabel371">
    <w:name w:val="ListLabel 371"/>
    <w:qFormat/>
    <w:rPr>
      <w:rFonts w:cs="Noto Sans Symbols"/>
    </w:rPr>
  </w:style>
  <w:style w:type="character" w:customStyle="1" w:styleId="ListLabel372">
    <w:name w:val="ListLabel 372"/>
    <w:qFormat/>
    <w:rPr>
      <w:rFonts w:cs="Noto Sans Symbols"/>
    </w:rPr>
  </w:style>
  <w:style w:type="character" w:customStyle="1" w:styleId="ListLabel373">
    <w:name w:val="ListLabel 373"/>
    <w:qFormat/>
    <w:rPr>
      <w:rFonts w:cs="Noto Sans Symbols"/>
    </w:rPr>
  </w:style>
  <w:style w:type="character" w:customStyle="1" w:styleId="ListLabel374">
    <w:name w:val="ListLabel 374"/>
    <w:qFormat/>
    <w:rPr>
      <w:rFonts w:cs="Noto Sans Symbols"/>
    </w:rPr>
  </w:style>
  <w:style w:type="character" w:customStyle="1" w:styleId="ListLabel375">
    <w:name w:val="ListLabel 37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76">
    <w:name w:val="ListLabel 376"/>
    <w:qFormat/>
    <w:rPr>
      <w:rFonts w:cs="Noto Sans Symbols"/>
    </w:rPr>
  </w:style>
  <w:style w:type="character" w:customStyle="1" w:styleId="ListLabel377">
    <w:name w:val="ListLabel 377"/>
    <w:qFormat/>
    <w:rPr>
      <w:rFonts w:cs="Noto Sans Symbols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Noto Sans Symbols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Noto Sans Symbols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Ttulo">
    <w:name w:val="Title"/>
    <w:basedOn w:val="LO-normal"/>
    <w:qFormat/>
  </w:style>
  <w:style w:type="paragraph" w:styleId="Subttulo">
    <w:name w:val="Subtitle"/>
    <w:basedOn w:val="LO-normal"/>
    <w:qFormat/>
  </w:style>
  <w:style w:type="paragraph" w:customStyle="1" w:styleId="Cabealho1">
    <w:name w:val="Cabeçalho1"/>
    <w:basedOn w:val="Normal"/>
  </w:style>
  <w:style w:type="paragraph" w:customStyle="1" w:styleId="Rodap1">
    <w:name w:val="Rodapé1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06626C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626C"/>
    <w:rPr>
      <w:rFonts w:cs="Mangal"/>
      <w:sz w:val="22"/>
      <w:szCs w:val="20"/>
    </w:rPr>
  </w:style>
  <w:style w:type="paragraph" w:styleId="Rodap">
    <w:name w:val="footer"/>
    <w:basedOn w:val="Normal"/>
    <w:link w:val="RodapChar"/>
    <w:uiPriority w:val="99"/>
    <w:unhideWhenUsed/>
    <w:rsid w:val="0006626C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6626C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554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PROPESQ</cp:lastModifiedBy>
  <cp:revision>75</cp:revision>
  <cp:lastPrinted>2022-05-31T11:53:00Z</cp:lastPrinted>
  <dcterms:created xsi:type="dcterms:W3CDTF">2022-06-07T15:01:00Z</dcterms:created>
  <dcterms:modified xsi:type="dcterms:W3CDTF">2022-06-07T15:02:00Z</dcterms:modified>
  <dc:language>pt-BR</dc:language>
</cp:coreProperties>
</file>