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B9" w:rsidRDefault="00CF27B4">
      <w:pPr>
        <w:pStyle w:val="Standarduser"/>
        <w:pageBreakBefore/>
        <w:widowControl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ANEXO II – PLANILHA DE PONTUAÇÃO </w:t>
      </w: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DOCENTE</w:t>
      </w:r>
    </w:p>
    <w:p w:rsidR="00AF59B9" w:rsidRDefault="00AF59B9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AF59B9" w:rsidRDefault="00CF27B4">
      <w:pPr>
        <w:pStyle w:val="Standarduser"/>
        <w:widowControl w:val="0"/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EDITAL DE ASSISTÊNCIA ESTUDANTIL N. 09/2023</w:t>
      </w:r>
    </w:p>
    <w:p w:rsidR="00AF59B9" w:rsidRDefault="00AF59B9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AF59B9" w:rsidRDefault="00CF27B4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EDITAL PARA SELEÇÃO DE PROPOSTAS DE PROJETOS DE AUXILIAR DE APRENDIZAGEM PARA AS DISCIPLINAS DOS CURSOS TÉCNICOS DO COLÉGIO TÉCNICO DE FLORIANO NO PERÍODO LETIVO 2023.2</w:t>
      </w:r>
    </w:p>
    <w:p w:rsidR="00AF59B9" w:rsidRDefault="00AF59B9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AF59B9" w:rsidRDefault="00AF59B9">
      <w:pPr>
        <w:pStyle w:val="Standarduser"/>
        <w:jc w:val="center"/>
        <w:rPr>
          <w:rFonts w:ascii="Arial" w:hAnsi="Arial" w:cs="Arial"/>
          <w:b/>
          <w:bCs/>
        </w:rPr>
      </w:pPr>
    </w:p>
    <w:p w:rsidR="00AF59B9" w:rsidRDefault="00CF27B4">
      <w:pPr>
        <w:pStyle w:val="Standarduser"/>
        <w:spacing w:line="360" w:lineRule="auto"/>
        <w:jc w:val="both"/>
      </w:pPr>
      <w:r>
        <w:rPr>
          <w:rFonts w:ascii="Arial" w:hAnsi="Arial" w:cs="Arial"/>
          <w:b/>
          <w:bCs/>
        </w:rPr>
        <w:t>NOME DO DOCENTE:</w:t>
      </w:r>
    </w:p>
    <w:p w:rsidR="00AF59B9" w:rsidRDefault="00CF27B4">
      <w:pPr>
        <w:pStyle w:val="Standarduser"/>
        <w:spacing w:after="0" w:line="240" w:lineRule="auto"/>
        <w:jc w:val="both"/>
      </w:pPr>
      <w:r>
        <w:rPr>
          <w:rFonts w:ascii="Arial" w:hAnsi="Arial" w:cs="Arial"/>
          <w:bCs/>
        </w:rPr>
        <w:t>TITULAÇÃO:</w:t>
      </w:r>
      <w:r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(    ) DOUTORADO – 09 pontos/curso </w:t>
      </w:r>
      <w:r>
        <w:rPr>
          <w:rFonts w:ascii="Arial" w:hAnsi="Arial" w:cs="Arial"/>
          <w:bCs/>
          <w:sz w:val="18"/>
          <w:szCs w:val="18"/>
        </w:rPr>
        <w:tab/>
        <w:t>(    ) MESTRADO – 06 pontos/curso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   (    ) ESPECIALISTA – 03 pontos/curso         (    ) GRADUAÇÃO – 02 pontos/curso     </w:t>
      </w:r>
    </w:p>
    <w:p w:rsidR="00AF59B9" w:rsidRDefault="00CF27B4">
      <w:pPr>
        <w:pStyle w:val="Standarduser"/>
        <w:spacing w:after="0" w:line="240" w:lineRule="auto"/>
        <w:jc w:val="both"/>
      </w:pPr>
      <w:r>
        <w:rPr>
          <w:rFonts w:ascii="Arial" w:hAnsi="Arial" w:cs="Arial"/>
          <w:bCs/>
          <w:sz w:val="18"/>
          <w:szCs w:val="18"/>
        </w:rPr>
        <w:t xml:space="preserve">                           (    ) CURSO TÉCNICO – 1,0 pontos/curso</w:t>
      </w:r>
      <w:r>
        <w:rPr>
          <w:rFonts w:ascii="Arial" w:hAnsi="Arial" w:cs="Arial"/>
          <w:bCs/>
          <w:sz w:val="16"/>
          <w:szCs w:val="16"/>
        </w:rPr>
        <w:tab/>
      </w:r>
    </w:p>
    <w:p w:rsidR="00AF59B9" w:rsidRDefault="00AF59B9">
      <w:pPr>
        <w:pStyle w:val="Standarduser"/>
        <w:rPr>
          <w:vanish/>
        </w:rPr>
      </w:pPr>
    </w:p>
    <w:tbl>
      <w:tblPr>
        <w:tblW w:w="9782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1560"/>
        <w:gridCol w:w="712"/>
        <w:gridCol w:w="708"/>
        <w:gridCol w:w="709"/>
        <w:gridCol w:w="707"/>
        <w:gridCol w:w="711"/>
        <w:gridCol w:w="710"/>
        <w:gridCol w:w="987"/>
      </w:tblGrid>
      <w:tr w:rsidR="00AF59B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PONTUAÇÃO ACUMUL</w:t>
            </w:r>
            <w:r>
              <w:rPr>
                <w:rFonts w:ascii="Arial" w:hAnsi="Arial" w:cs="Arial"/>
                <w:b/>
                <w:sz w:val="16"/>
                <w:szCs w:val="16"/>
              </w:rPr>
              <w:t>ATIVA: período de 2018 a 2023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PONTUAÇÃO</w:t>
            </w:r>
          </w:p>
        </w:tc>
        <w:tc>
          <w:tcPr>
            <w:tcW w:w="4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Quantidade</w:t>
            </w:r>
          </w:p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Indicado pelo Professor (a)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TOTAL DE PONTOS</w:t>
            </w: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F27B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F27B4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sz w:val="14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sz w:val="14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jc w:val="center"/>
            </w:pPr>
            <w:r>
              <w:rPr>
                <w:rFonts w:ascii="Arial" w:hAnsi="Arial" w:cs="Arial"/>
                <w:b/>
                <w:sz w:val="14"/>
                <w:szCs w:val="16"/>
              </w:rPr>
              <w:t>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</w:pPr>
            <w:r>
              <w:rPr>
                <w:rFonts w:ascii="Arial" w:hAnsi="Arial" w:cs="Arial"/>
                <w:b/>
                <w:sz w:val="14"/>
                <w:szCs w:val="16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</w:pPr>
            <w:r>
              <w:rPr>
                <w:rFonts w:ascii="Arial" w:hAnsi="Arial" w:cs="Arial"/>
                <w:b/>
                <w:sz w:val="14"/>
                <w:szCs w:val="16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</w:pPr>
            <w:r>
              <w:rPr>
                <w:rFonts w:ascii="Arial" w:hAnsi="Arial" w:cs="Arial"/>
                <w:b/>
                <w:sz w:val="14"/>
                <w:szCs w:val="16"/>
              </w:rPr>
              <w:t>2023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F27B4"/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Artigos* publicados em periódicos  indexados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2,0 pontos/artigo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Resumos simples e resumos expandidos publicados em </w:t>
            </w:r>
            <w:r>
              <w:rPr>
                <w:rFonts w:ascii="Arial" w:hAnsi="Arial" w:cs="Arial"/>
                <w:sz w:val="16"/>
                <w:szCs w:val="16"/>
              </w:rPr>
              <w:t>anais de congressos internacionais e nacionais (serão computados eventos locais e regionais, exceto eventos de iniciação científica).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 ponto/resumo</w:t>
            </w:r>
          </w:p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Trabalhos completos publicados em anais de congressos Internacionais e nacionais (serão </w:t>
            </w:r>
            <w:r>
              <w:rPr>
                <w:rFonts w:ascii="Arial" w:hAnsi="Arial" w:cs="Arial"/>
                <w:sz w:val="16"/>
                <w:szCs w:val="16"/>
              </w:rPr>
              <w:t>computados eventos locais e regionais, exceto eventos de iniciação científica)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 ponto/artigo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Livros publicados com 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3,0 pontos/livro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Capítulos de livros publicados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2,0 pontos/cap. livro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Organização de livros publicados com </w:t>
            </w:r>
            <w:r>
              <w:rPr>
                <w:rFonts w:ascii="Arial" w:hAnsi="Arial" w:cs="Arial"/>
                <w:sz w:val="16"/>
                <w:szCs w:val="16"/>
              </w:rPr>
              <w:t>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 ponto/org. livro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Dissertações de Mestrado orientadas e aprovadas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 ponto/defesa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Teses de Doutorado orientadas e aprovadas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2,0 ponto/defesa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Orientação de Iniciação Científica concluída/ano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 ponto/projeto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Orientação de ação de extensão concluída/ano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 ponto/projeto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Orientação de TCC (trabalho de conclusão de curso de graduação) concluída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 ponto/defesa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Participações em banca de defesa de tese de doutorado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1,5 ponto/banca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Participações em banca de defesa de dissertação de mestrado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 ponto/banca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Participações em banca de defesa de TCC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 ponto/banca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 Narrow" w:hAnsi="Arial Narrow" w:cs="Arial"/>
                <w:sz w:val="18"/>
                <w:szCs w:val="18"/>
              </w:rPr>
              <w:t>Exercício de magistério na educação superior (por ano)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 ponto/ano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Exercício de magistério na </w:t>
            </w:r>
            <w:r>
              <w:rPr>
                <w:rFonts w:ascii="Arial Narrow" w:hAnsi="Arial Narrow" w:cs="Arial"/>
                <w:sz w:val="18"/>
                <w:szCs w:val="18"/>
              </w:rPr>
              <w:t>educação básica (por ano)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 ponto/ano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59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Curso ministrado (mínimo de 40 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CF27B4">
            <w:pPr>
              <w:pStyle w:val="Standarduser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 ponto/curso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9" w:rsidRDefault="00AF59B9">
            <w:pPr>
              <w:pStyle w:val="Standarduser"/>
              <w:widowControl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AF59B9" w:rsidRDefault="00AF59B9">
      <w:pPr>
        <w:pStyle w:val="Standardus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sectPr w:rsidR="00AF59B9">
      <w:pgSz w:w="11906" w:h="16838"/>
      <w:pgMar w:top="141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B4" w:rsidRDefault="00CF27B4">
      <w:r>
        <w:separator/>
      </w:r>
    </w:p>
  </w:endnote>
  <w:endnote w:type="continuationSeparator" w:id="0">
    <w:p w:rsidR="00CF27B4" w:rsidRDefault="00CF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B4" w:rsidRDefault="00CF27B4">
      <w:r>
        <w:rPr>
          <w:color w:val="000000"/>
        </w:rPr>
        <w:separator/>
      </w:r>
    </w:p>
  </w:footnote>
  <w:footnote w:type="continuationSeparator" w:id="0">
    <w:p w:rsidR="00CF27B4" w:rsidRDefault="00CF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894"/>
    <w:multiLevelType w:val="multilevel"/>
    <w:tmpl w:val="C7441B4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0AE2B84"/>
    <w:multiLevelType w:val="multilevel"/>
    <w:tmpl w:val="4E3600E6"/>
    <w:styleLink w:val="WWNum1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52FBD"/>
    <w:multiLevelType w:val="multilevel"/>
    <w:tmpl w:val="449A4616"/>
    <w:styleLink w:val="WWNum2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59B9"/>
    <w:rsid w:val="00430AC0"/>
    <w:rsid w:val="00AF59B9"/>
    <w:rsid w:val="00BA57A3"/>
    <w:rsid w:val="00C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698D1-675E-4B82-93C6-9051EA1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kern w:val="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  <w:spacing w:after="160" w:line="254" w:lineRule="auto"/>
    </w:pPr>
    <w:rPr>
      <w:kern w:val="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a">
    <w:name w:val="WWNum2a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FIGUEIREDO DA SILVA</dc:creator>
  <cp:lastModifiedBy>ADMIN</cp:lastModifiedBy>
  <cp:revision>3</cp:revision>
  <dcterms:created xsi:type="dcterms:W3CDTF">2023-06-15T23:49:00Z</dcterms:created>
  <dcterms:modified xsi:type="dcterms:W3CDTF">2023-06-15T23:50:00Z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